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keepNext w:val="0"/>
        <w:keepLines w:val="0"/>
        <w:pageBreakBefore w:val="0"/>
        <w:widowControl w:val="1"/>
        <w:shd w:val="clear" w:color="auto" w:fill="auto"/>
        <w:suppressAutoHyphens w:val="0"/>
        <w:bidi w:val="0"/>
        <w:spacing w:before="0" w:after="200" w:line="276" w:lineRule="auto"/>
        <w:ind w:left="0" w:right="0" w:firstLine="0"/>
        <w:jc w:val="center"/>
        <w:outlineLvl w:val="9"/>
        <w:rPr>
          <w:rFonts w:ascii="Calibri" w:cs="Calibri" w:hAnsi="Calibri" w:eastAsia="Calibri"/>
          <w:b w:val="1"/>
          <w:bCs w:val="1"/>
          <w:i w:val="0"/>
          <w:iCs w:val="0"/>
          <w:caps w:val="0"/>
          <w:smallCaps w:val="0"/>
          <w:strike w:val="0"/>
          <w:dstrike w:val="0"/>
          <w:outline w:val="0"/>
          <w:color w:val="000000"/>
          <w:spacing w:val="0"/>
          <w:kern w:val="0"/>
          <w:position w:val="0"/>
          <w:sz w:val="32"/>
          <w:szCs w:val="32"/>
          <w:u w:val="none" w:color="000000"/>
          <w:vertAlign w:val="baseline"/>
          <w:rtl w:val="0"/>
          <w14:textOutline>
            <w14:noFill/>
          </w14:textOutline>
          <w14:textFill>
            <w14:solidFill>
              <w14:srgbClr w14:val="000000"/>
            </w14:solidFill>
          </w14:textFill>
        </w:rPr>
      </w:pPr>
      <w:r>
        <w:rPr>
          <w:rFonts w:ascii="Calibri" w:cs="Calibri" w:hAnsi="Calibri" w:eastAsia="Calibri"/>
          <w:b w:val="1"/>
          <w:bCs w:val="1"/>
          <w:i w:val="0"/>
          <w:iCs w:val="0"/>
          <w:caps w:val="0"/>
          <w:smallCaps w:val="0"/>
          <w:strike w:val="0"/>
          <w:dstrike w:val="0"/>
          <w:outline w:val="0"/>
          <w:color w:val="000000"/>
          <w:spacing w:val="0"/>
          <w:kern w:val="0"/>
          <w:position w:val="0"/>
          <w:sz w:val="32"/>
          <w:szCs w:val="32"/>
          <w:u w:val="none" w:color="000000"/>
          <w:vertAlign w:val="baseline"/>
          <w:rtl w:val="0"/>
          <w14:textOutline>
            <w14:noFill/>
          </w14:textOutline>
          <w14:textFill>
            <w14:solidFill>
              <w14:srgbClr w14:val="000000"/>
            </w14:solidFill>
          </w14:textFill>
        </w:rPr>
        <w:t xml:space="preserve">Stonehedge Neighborhood Association Meeting Minutes                                                                               </w:t>
      </w:r>
      <w:r>
        <w:rPr>
          <w:rFonts w:ascii="Calibri" w:cs="Calibri" w:hAnsi="Calibri" w:eastAsia="Calibri"/>
          <w:b w:val="1"/>
          <w:bCs w:val="1"/>
          <w:i w:val="0"/>
          <w:iCs w:val="0"/>
          <w:caps w:val="0"/>
          <w:smallCaps w:val="0"/>
          <w:strike w:val="0"/>
          <w:dstrike w:val="0"/>
          <w:outline w:val="0"/>
          <w:color w:val="000000"/>
          <w:spacing w:val="0"/>
          <w:kern w:val="0"/>
          <w:position w:val="0"/>
          <w:sz w:val="32"/>
          <w:szCs w:val="32"/>
          <w:u w:val="none" w:color="000000"/>
          <w:vertAlign w:val="baseline"/>
          <w:rtl w:val="0"/>
          <w:lang w:val="en-US"/>
          <w14:textOutline>
            <w14:noFill/>
          </w14:textOutline>
          <w14:textFill>
            <w14:solidFill>
              <w14:srgbClr w14:val="000000"/>
            </w14:solidFill>
          </w14:textFill>
        </w:rPr>
        <w:t>Sept. 14th, 2021</w:t>
      </w:r>
    </w:p>
    <w:p>
      <w:pPr>
        <w:keepNext w:val="0"/>
        <w:keepLines w:val="0"/>
        <w:pageBreakBefore w:val="0"/>
        <w:widowControl w:val="1"/>
        <w:shd w:val="clear" w:color="auto" w:fill="auto"/>
        <w:suppressAutoHyphens w:val="0"/>
        <w:bidi w:val="0"/>
        <w:spacing w:before="0" w:after="200" w:line="276" w:lineRule="auto"/>
        <w:ind w:left="0" w:right="0" w:firstLine="0"/>
        <w:jc w:val="center"/>
        <w:outlineLvl w:val="9"/>
        <w:rPr>
          <w:rFonts w:ascii="Calibri" w:cs="Calibri" w:hAnsi="Calibri" w:eastAsia="Calibri"/>
          <w:b w:val="1"/>
          <w:bCs w:val="1"/>
          <w:i w:val="0"/>
          <w:iCs w:val="0"/>
          <w:caps w:val="0"/>
          <w:smallCaps w:val="0"/>
          <w:strike w:val="0"/>
          <w:dstrike w:val="0"/>
          <w:outline w:val="0"/>
          <w:color w:val="000000"/>
          <w:spacing w:val="0"/>
          <w:kern w:val="0"/>
          <w:position w:val="0"/>
          <w:sz w:val="32"/>
          <w:szCs w:val="32"/>
          <w:u w:val="none" w:color="000000"/>
          <w:vertAlign w:val="baseline"/>
          <w:rtl w:val="0"/>
          <w14:textOutline>
            <w14:noFill/>
          </w14:textOutline>
          <w14:textFill>
            <w14:solidFill>
              <w14:srgbClr w14:val="000000"/>
            </w14:solidFill>
          </w14:textFill>
        </w:rPr>
      </w:pPr>
    </w:p>
    <w:p>
      <w:pPr>
        <w:pStyle w:val="Default"/>
        <w:numPr>
          <w:ilvl w:val="0"/>
          <w:numId w:val="2"/>
        </w:numPr>
        <w:spacing w:after="200" w:line="276" w:lineRule="auto"/>
        <w:jc w:val="left"/>
        <w:rPr>
          <w:rFonts w:ascii="Calibri" w:cs="Calibri" w:hAnsi="Calibri" w:eastAsia="Calibri"/>
          <w:b w:val="1"/>
          <w:bCs w:val="1"/>
          <w:sz w:val="28"/>
          <w:szCs w:val="28"/>
          <w:u w:color="000000"/>
          <w:lang w:val="en-US"/>
        </w:rPr>
      </w:pPr>
      <w:r>
        <w:rPr>
          <w:rFonts w:ascii="Calibri" w:cs="Calibri" w:hAnsi="Calibri" w:eastAsia="Calibri"/>
          <w:b w:val="1"/>
          <w:bCs w:val="1"/>
          <w:sz w:val="28"/>
          <w:szCs w:val="28"/>
          <w:u w:color="000000"/>
          <w:rtl w:val="0"/>
          <w:lang w:val="en-US"/>
        </w:rPr>
        <w:t>Call to Order</w:t>
      </w:r>
    </w:p>
    <w:p>
      <w:pPr>
        <w:pStyle w:val="Default"/>
        <w:bidi w:val="0"/>
        <w:spacing w:after="200" w:line="276" w:lineRule="auto"/>
        <w:ind w:left="720" w:right="0" w:firstLine="0"/>
        <w:jc w:val="left"/>
        <w:rPr>
          <w:rFonts w:ascii="Calibri" w:cs="Calibri" w:hAnsi="Calibri" w:eastAsia="Calibri"/>
          <w:sz w:val="24"/>
          <w:szCs w:val="24"/>
          <w:u w:color="000000"/>
          <w:rtl w:val="0"/>
          <w:lang w:val="en-US"/>
        </w:rPr>
      </w:pPr>
      <w:r>
        <w:rPr>
          <w:rFonts w:ascii="Calibri" w:cs="Calibri" w:hAnsi="Calibri" w:eastAsia="Calibri"/>
          <w:sz w:val="24"/>
          <w:szCs w:val="24"/>
          <w:u w:color="000000"/>
          <w:rtl w:val="0"/>
          <w:lang w:val="en-US"/>
        </w:rPr>
        <w:t>The President (</w:t>
      </w:r>
      <w:r>
        <w:rPr>
          <w:rFonts w:ascii="Calibri" w:cs="Calibri" w:hAnsi="Calibri" w:eastAsia="Calibri"/>
          <w:sz w:val="24"/>
          <w:szCs w:val="24"/>
          <w:u w:color="000000"/>
          <w:rtl w:val="0"/>
          <w:lang w:val="en-US"/>
        </w:rPr>
        <w:t>James Ferguson</w:t>
      </w:r>
      <w:r>
        <w:rPr>
          <w:rFonts w:ascii="Calibri" w:cs="Calibri" w:hAnsi="Calibri" w:eastAsia="Calibri"/>
          <w:sz w:val="24"/>
          <w:szCs w:val="24"/>
          <w:u w:color="000000"/>
          <w:rtl w:val="0"/>
          <w:lang w:val="en-US"/>
        </w:rPr>
        <w:t xml:space="preserve">) </w:t>
      </w:r>
      <w:r>
        <w:rPr>
          <w:rFonts w:ascii="Calibri" w:cs="Calibri" w:hAnsi="Calibri" w:eastAsia="Calibri"/>
          <w:sz w:val="24"/>
          <w:szCs w:val="24"/>
          <w:u w:color="000000"/>
          <w:rtl w:val="0"/>
          <w:lang w:val="en-US"/>
        </w:rPr>
        <w:t>via Zoom</w:t>
      </w:r>
      <w:r>
        <w:rPr>
          <w:rFonts w:ascii="Calibri" w:cs="Calibri" w:hAnsi="Calibri" w:eastAsia="Calibri"/>
          <w:sz w:val="24"/>
          <w:szCs w:val="24"/>
          <w:u w:color="000000"/>
          <w:rtl w:val="0"/>
          <w:lang w:val="en-US"/>
        </w:rPr>
        <w:t xml:space="preserve"> called </w:t>
      </w:r>
      <w:r>
        <w:rPr>
          <w:rFonts w:ascii="Calibri" w:cs="Calibri" w:hAnsi="Calibri" w:eastAsia="Calibri"/>
          <w:sz w:val="24"/>
          <w:szCs w:val="24"/>
          <w:u w:color="000000"/>
          <w:rtl w:val="0"/>
          <w:lang w:val="en-US"/>
        </w:rPr>
        <w:t>the</w:t>
      </w:r>
      <w:r>
        <w:rPr>
          <w:rFonts w:ascii="Calibri" w:cs="Calibri" w:hAnsi="Calibri" w:eastAsia="Calibri"/>
          <w:sz w:val="24"/>
          <w:szCs w:val="24"/>
          <w:u w:color="000000"/>
          <w:rtl w:val="0"/>
          <w:lang w:val="en-US"/>
        </w:rPr>
        <w:t xml:space="preserve"> meeting to order on </w:t>
      </w:r>
      <w:r>
        <w:rPr>
          <w:rFonts w:ascii="Calibri" w:cs="Calibri" w:hAnsi="Calibri" w:eastAsia="Calibri"/>
          <w:sz w:val="24"/>
          <w:szCs w:val="24"/>
          <w:u w:color="000000"/>
          <w:rtl w:val="0"/>
          <w:lang w:val="en-US"/>
        </w:rPr>
        <w:t>Sept. 14, 2021 at 6:00pm</w:t>
      </w:r>
      <w:r>
        <w:rPr>
          <w:rFonts w:ascii="Calibri" w:cs="Calibri" w:hAnsi="Calibri" w:eastAsia="Calibri"/>
          <w:sz w:val="24"/>
          <w:szCs w:val="24"/>
          <w:u w:color="000000"/>
          <w:rtl w:val="0"/>
          <w:lang w:val="en-US"/>
        </w:rPr>
        <w:t>.</w:t>
      </w:r>
    </w:p>
    <w:p>
      <w:pPr>
        <w:pStyle w:val="Default"/>
        <w:bidi w:val="0"/>
        <w:spacing w:after="200" w:line="276" w:lineRule="auto"/>
        <w:ind w:left="720" w:right="0" w:firstLine="0"/>
        <w:jc w:val="left"/>
        <w:rPr>
          <w:rFonts w:ascii="Calibri" w:cs="Calibri" w:hAnsi="Calibri" w:eastAsia="Calibri"/>
          <w:b w:val="1"/>
          <w:bCs w:val="1"/>
          <w:sz w:val="24"/>
          <w:szCs w:val="24"/>
          <w:u w:color="000000"/>
          <w:rtl w:val="0"/>
          <w:lang w:val="en-US"/>
        </w:rPr>
      </w:pPr>
    </w:p>
    <w:p>
      <w:pPr>
        <w:pStyle w:val="Default"/>
        <w:numPr>
          <w:ilvl w:val="0"/>
          <w:numId w:val="3"/>
        </w:numPr>
        <w:spacing w:after="200" w:line="276" w:lineRule="auto"/>
        <w:jc w:val="left"/>
        <w:rPr>
          <w:rFonts w:ascii="Calibri" w:cs="Calibri" w:hAnsi="Calibri" w:eastAsia="Calibri"/>
          <w:b w:val="1"/>
          <w:bCs w:val="1"/>
          <w:sz w:val="28"/>
          <w:szCs w:val="28"/>
          <w:u w:color="000000"/>
          <w:lang w:val="en-US"/>
        </w:rPr>
      </w:pPr>
      <w:r>
        <w:rPr>
          <w:rFonts w:ascii="Calibri" w:cs="Calibri" w:hAnsi="Calibri" w:eastAsia="Calibri"/>
          <w:b w:val="1"/>
          <w:bCs w:val="1"/>
          <w:sz w:val="28"/>
          <w:szCs w:val="28"/>
          <w:u w:color="000000"/>
          <w:rtl w:val="0"/>
          <w:lang w:val="en-US"/>
        </w:rPr>
        <w:t>Attendees</w:t>
      </w:r>
    </w:p>
    <w:p>
      <w:pPr>
        <w:pStyle w:val="Default"/>
        <w:bidi w:val="0"/>
        <w:spacing w:after="200" w:line="276" w:lineRule="auto"/>
        <w:ind w:left="720" w:right="0" w:firstLine="0"/>
        <w:jc w:val="left"/>
        <w:rPr>
          <w:rFonts w:ascii="Calibri" w:cs="Calibri" w:hAnsi="Calibri" w:eastAsia="Calibri"/>
          <w:sz w:val="24"/>
          <w:szCs w:val="24"/>
          <w:u w:color="000000"/>
          <w:rtl w:val="0"/>
          <w:lang w:val="en-US"/>
        </w:rPr>
      </w:pPr>
      <w:r>
        <w:rPr>
          <w:rFonts w:ascii="Calibri" w:cs="Calibri" w:hAnsi="Calibri" w:eastAsia="Calibri"/>
          <w:sz w:val="24"/>
          <w:szCs w:val="24"/>
          <w:u w:color="000000"/>
          <w:rtl w:val="0"/>
          <w:lang w:val="en-US"/>
        </w:rPr>
        <w:t xml:space="preserve">There </w:t>
      </w:r>
      <w:r>
        <w:rPr>
          <w:rFonts w:ascii="Calibri" w:cs="Calibri" w:hAnsi="Calibri" w:eastAsia="Calibri"/>
          <w:sz w:val="24"/>
          <w:szCs w:val="24"/>
          <w:u w:color="000000"/>
          <w:rtl w:val="0"/>
          <w:lang w:val="en-US"/>
        </w:rPr>
        <w:t>were 8</w:t>
      </w:r>
      <w:r>
        <w:rPr>
          <w:rFonts w:ascii="Calibri" w:cs="Calibri" w:hAnsi="Calibri" w:eastAsia="Calibri"/>
          <w:sz w:val="24"/>
          <w:szCs w:val="24"/>
          <w:u w:color="000000"/>
          <w:rtl w:val="0"/>
          <w:lang w:val="en-US"/>
        </w:rPr>
        <w:t xml:space="preserve"> </w:t>
      </w:r>
      <w:r>
        <w:rPr>
          <w:rFonts w:ascii="Calibri" w:cs="Calibri" w:hAnsi="Calibri" w:eastAsia="Calibri"/>
          <w:sz w:val="24"/>
          <w:szCs w:val="24"/>
          <w:u w:color="000000"/>
          <w:rtl w:val="0"/>
          <w:lang w:val="en-US"/>
        </w:rPr>
        <w:t>household</w:t>
      </w:r>
      <w:r>
        <w:rPr>
          <w:rFonts w:ascii="Calibri" w:cs="Calibri" w:hAnsi="Calibri" w:eastAsia="Calibri"/>
          <w:sz w:val="24"/>
          <w:szCs w:val="24"/>
          <w:u w:color="000000"/>
          <w:rtl w:val="0"/>
          <w:lang w:val="en-US"/>
        </w:rPr>
        <w:t xml:space="preserve"> </w:t>
      </w:r>
      <w:r>
        <w:rPr>
          <w:rFonts w:ascii="Calibri" w:cs="Calibri" w:hAnsi="Calibri" w:eastAsia="Calibri"/>
          <w:sz w:val="24"/>
          <w:szCs w:val="24"/>
          <w:u w:color="000000"/>
          <w:rtl w:val="0"/>
          <w:lang w:val="en-US"/>
        </w:rPr>
        <w:t>represented at</w:t>
      </w:r>
      <w:r>
        <w:rPr>
          <w:rFonts w:ascii="Calibri" w:cs="Calibri" w:hAnsi="Calibri" w:eastAsia="Calibri"/>
          <w:sz w:val="24"/>
          <w:szCs w:val="24"/>
          <w:u w:color="000000"/>
          <w:rtl w:val="0"/>
          <w:lang w:val="en-US"/>
        </w:rPr>
        <w:t xml:space="preserve"> this meeting. </w:t>
      </w:r>
    </w:p>
    <w:p>
      <w:pPr>
        <w:pStyle w:val="Default"/>
        <w:bidi w:val="0"/>
        <w:spacing w:after="200" w:line="276" w:lineRule="auto"/>
        <w:ind w:left="0" w:right="0" w:firstLine="0"/>
        <w:jc w:val="left"/>
        <w:rPr>
          <w:rFonts w:ascii="Calibri" w:cs="Calibri" w:hAnsi="Calibri" w:eastAsia="Calibri"/>
          <w:b w:val="1"/>
          <w:bCs w:val="1"/>
          <w:sz w:val="28"/>
          <w:szCs w:val="28"/>
          <w:u w:color="000000"/>
          <w:rtl w:val="0"/>
          <w:lang w:val="en-US"/>
        </w:rPr>
      </w:pPr>
    </w:p>
    <w:p>
      <w:pPr>
        <w:pStyle w:val="Default"/>
        <w:bidi w:val="0"/>
        <w:spacing w:after="200" w:line="276" w:lineRule="auto"/>
        <w:ind w:left="0" w:right="0" w:firstLine="0"/>
        <w:jc w:val="left"/>
        <w:rPr>
          <w:rFonts w:ascii="Calibri" w:cs="Calibri" w:hAnsi="Calibri" w:eastAsia="Calibri"/>
          <w:b w:val="1"/>
          <w:bCs w:val="1"/>
          <w:sz w:val="28"/>
          <w:szCs w:val="28"/>
          <w:u w:color="000000"/>
          <w:rtl w:val="0"/>
          <w:lang w:val="en-US"/>
        </w:rPr>
      </w:pPr>
      <w:r>
        <w:rPr>
          <w:rFonts w:ascii="Calibri" w:cs="Calibri" w:hAnsi="Calibri" w:eastAsia="Calibri"/>
          <w:b w:val="1"/>
          <w:bCs w:val="1"/>
          <w:sz w:val="28"/>
          <w:szCs w:val="28"/>
          <w:u w:color="000000"/>
          <w:rtl w:val="0"/>
          <w:lang w:val="en-US"/>
        </w:rPr>
        <w:t xml:space="preserve">Financial Report </w:t>
      </w:r>
    </w:p>
    <w:p>
      <w:pPr>
        <w:pStyle w:val="Default"/>
        <w:numPr>
          <w:ilvl w:val="0"/>
          <w:numId w:val="5"/>
        </w:numPr>
        <w:bidi w:val="0"/>
        <w:spacing w:line="264" w:lineRule="auto"/>
        <w:ind w:right="0"/>
        <w:jc w:val="left"/>
        <w:rPr>
          <w:u w:color="000000"/>
          <w:rtl w:val="0"/>
          <w:lang w:val="en-US"/>
        </w:rPr>
      </w:pPr>
      <w:r>
        <w:rPr>
          <w:u w:color="000000"/>
          <w:rtl w:val="0"/>
          <w:lang w:val="en-US"/>
        </w:rPr>
        <w:tab/>
      </w:r>
      <w:r>
        <w:rPr>
          <w:rFonts w:ascii="Trebuchet MS" w:hAnsi="Trebuchet MS"/>
          <w:sz w:val="24"/>
          <w:szCs w:val="24"/>
          <w:u w:color="000000"/>
          <w:rtl w:val="0"/>
          <w:lang w:val="en-US"/>
        </w:rPr>
        <w:t>The account standing was presented by the Treasure, Vernita Arrington. There were no actual report read due to a family emergency. The numbers stood as approved by our President (James Ferguson)</w:t>
      </w:r>
    </w:p>
    <w:p>
      <w:pPr>
        <w:pStyle w:val="Default"/>
        <w:bidi w:val="0"/>
        <w:spacing w:after="200" w:line="276" w:lineRule="auto"/>
        <w:ind w:left="0" w:right="0" w:firstLine="0"/>
        <w:jc w:val="left"/>
        <w:rPr>
          <w:rFonts w:ascii="Calibri" w:cs="Calibri" w:hAnsi="Calibri" w:eastAsia="Calibri"/>
          <w:b w:val="1"/>
          <w:bCs w:val="1"/>
          <w:sz w:val="28"/>
          <w:szCs w:val="28"/>
          <w:u w:color="000000"/>
          <w:rtl w:val="0"/>
          <w:lang w:val="en-US"/>
        </w:rPr>
      </w:pPr>
      <w:r>
        <w:rPr>
          <w:rFonts w:ascii="Calibri" w:cs="Calibri" w:hAnsi="Calibri" w:eastAsia="Calibri"/>
          <w:b w:val="1"/>
          <w:bCs w:val="1"/>
          <w:sz w:val="28"/>
          <w:szCs w:val="28"/>
          <w:u w:color="000000"/>
          <w:rtl w:val="0"/>
          <w:lang w:val="en-US"/>
        </w:rPr>
        <w:t>Approval of Minutes</w:t>
      </w:r>
    </w:p>
    <w:p>
      <w:pPr>
        <w:pStyle w:val="Default"/>
        <w:numPr>
          <w:ilvl w:val="0"/>
          <w:numId w:val="7"/>
        </w:numPr>
        <w:bidi w:val="0"/>
        <w:spacing w:line="276" w:lineRule="auto"/>
        <w:ind w:right="0"/>
        <w:jc w:val="left"/>
        <w:rPr>
          <w:sz w:val="24"/>
          <w:szCs w:val="24"/>
          <w:u w:color="000000"/>
          <w:rtl w:val="0"/>
          <w:lang w:val="en-US"/>
          <w14:textOutline w14:w="12700" w14:cap="flat">
            <w14:noFill/>
            <w14:miter w14:lim="400000"/>
          </w14:textOutline>
        </w:rPr>
      </w:pPr>
      <w:r>
        <w:rPr>
          <w:rFonts w:ascii="Calibri" w:cs="Calibri" w:hAnsi="Calibri" w:eastAsia="Calibri"/>
          <w:sz w:val="24"/>
          <w:szCs w:val="24"/>
          <w:u w:color="000000"/>
          <w:rtl w:val="0"/>
          <w:lang w:val="en-US"/>
          <w14:textOutline w14:w="12700" w14:cap="flat">
            <w14:noFill/>
            <w14:miter w14:lim="400000"/>
          </w14:textOutline>
        </w:rPr>
        <w:t>Minutes were read by Secretary (Alexis Anderson) from April 13, 2021. The minutes stood approved as read by our President.</w:t>
      </w:r>
    </w:p>
    <w:p>
      <w:pPr>
        <w:pStyle w:val="Default"/>
        <w:bidi w:val="0"/>
        <w:spacing w:after="200" w:line="276" w:lineRule="auto"/>
        <w:ind w:left="0" w:right="0" w:firstLine="0"/>
        <w:jc w:val="left"/>
        <w:rPr>
          <w:rFonts w:ascii="Calibri" w:cs="Calibri" w:hAnsi="Calibri" w:eastAsia="Calibri"/>
          <w:b w:val="1"/>
          <w:bCs w:val="1"/>
          <w:sz w:val="28"/>
          <w:szCs w:val="28"/>
          <w:u w:color="000000"/>
          <w:rtl w:val="0"/>
          <w:lang w:val="en-US"/>
        </w:rPr>
      </w:pPr>
      <w:r>
        <w:rPr>
          <w:rFonts w:ascii="Calibri" w:cs="Calibri" w:hAnsi="Calibri" w:eastAsia="Calibri"/>
          <w:b w:val="1"/>
          <w:bCs w:val="1"/>
          <w:sz w:val="28"/>
          <w:szCs w:val="28"/>
          <w:u w:color="000000"/>
          <w:rtl w:val="0"/>
          <w:lang w:val="en-US"/>
        </w:rPr>
        <w:t>Presidents Report</w:t>
      </w:r>
    </w:p>
    <w:p>
      <w:pPr>
        <w:pStyle w:val="Default"/>
        <w:numPr>
          <w:ilvl w:val="0"/>
          <w:numId w:val="8"/>
        </w:numPr>
        <w:spacing w:after="200" w:line="276" w:lineRule="auto"/>
        <w:jc w:val="left"/>
        <w:rPr>
          <w:rFonts w:ascii="Calibri" w:cs="Calibri" w:hAnsi="Calibri" w:eastAsia="Calibri"/>
          <w:sz w:val="24"/>
          <w:szCs w:val="24"/>
          <w:u w:color="000000"/>
          <w:lang w:val="en-US"/>
        </w:rPr>
      </w:pPr>
      <w:r>
        <w:rPr>
          <w:rFonts w:ascii="Calibri" w:cs="Calibri" w:hAnsi="Calibri" w:eastAsia="Calibri"/>
          <w:sz w:val="24"/>
          <w:szCs w:val="24"/>
          <w:u w:color="000000"/>
          <w:rtl w:val="0"/>
          <w:lang w:val="en-US"/>
        </w:rPr>
        <w:t xml:space="preserve">The President bought up leadership elections that should happen on Nov. 9th, 2021. Marcia Jones Ferguson was named the election chair to fill the positions by those interested in the positions. Information in regards to the election will be posted to the website as well as by notice via mail. That information is to be dropped to peoples house within the next month.  </w:t>
      </w:r>
    </w:p>
    <w:p>
      <w:pPr>
        <w:pStyle w:val="Default"/>
        <w:numPr>
          <w:ilvl w:val="0"/>
          <w:numId w:val="8"/>
        </w:numPr>
        <w:spacing w:after="200" w:line="276" w:lineRule="auto"/>
        <w:jc w:val="left"/>
        <w:rPr>
          <w:rFonts w:ascii="Calibri" w:cs="Calibri" w:hAnsi="Calibri" w:eastAsia="Calibri"/>
          <w:sz w:val="24"/>
          <w:szCs w:val="24"/>
          <w:u w:color="000000"/>
          <w:lang w:val="en-US"/>
        </w:rPr>
      </w:pPr>
      <w:r>
        <w:rPr>
          <w:rFonts w:ascii="Calibri" w:cs="Calibri" w:hAnsi="Calibri" w:eastAsia="Calibri"/>
          <w:sz w:val="24"/>
          <w:szCs w:val="24"/>
          <w:u w:color="000000"/>
          <w:rtl w:val="0"/>
          <w:lang w:val="en-US"/>
        </w:rPr>
        <w:t xml:space="preserve">The information regarding nuisance properties was bought up. Zoning was reached out to and Robin Ln in result was contacted by zoning. A notice was posted by the Neighborhood Association via the President at the Robin Ln home in hopes to back off the car spin out and loud parties. Police has been reached out to a swell. Theft was reported at Stoneview Ln as equipment was stolen by someone removing trash and/or brush. These properties are properties depressives. Our concern now is to protect our property values by doing what we need to do to stop these issues within our neighborhood. </w:t>
      </w:r>
    </w:p>
    <w:p>
      <w:pPr>
        <w:pStyle w:val="Default"/>
        <w:numPr>
          <w:ilvl w:val="0"/>
          <w:numId w:val="8"/>
        </w:numPr>
        <w:spacing w:after="200" w:line="276" w:lineRule="auto"/>
        <w:jc w:val="left"/>
        <w:rPr>
          <w:rFonts w:ascii="Calibri" w:cs="Calibri" w:hAnsi="Calibri" w:eastAsia="Calibri"/>
          <w:sz w:val="24"/>
          <w:szCs w:val="24"/>
          <w:u w:color="000000"/>
          <w:lang w:val="en-US"/>
        </w:rPr>
      </w:pPr>
      <w:r>
        <w:rPr>
          <w:rFonts w:ascii="Calibri" w:cs="Calibri" w:hAnsi="Calibri" w:eastAsia="Calibri"/>
          <w:sz w:val="24"/>
          <w:szCs w:val="24"/>
          <w:u w:color="000000"/>
          <w:rtl w:val="0"/>
          <w:lang w:val="en-US"/>
        </w:rPr>
        <w:t>Our bylaws and covenants need to be updated so that the association has the ability to go after issues such as the nuisance properties. There should be language added about liens, rentals, dues for realtors to be able to review when selling homes within our community.</w:t>
      </w:r>
    </w:p>
    <w:p>
      <w:pPr>
        <w:pStyle w:val="Default"/>
        <w:numPr>
          <w:ilvl w:val="0"/>
          <w:numId w:val="3"/>
        </w:numPr>
        <w:spacing w:after="200" w:line="276" w:lineRule="auto"/>
        <w:jc w:val="left"/>
        <w:rPr>
          <w:rFonts w:ascii="Calibri" w:cs="Calibri" w:hAnsi="Calibri" w:eastAsia="Calibri"/>
          <w:b w:val="1"/>
          <w:bCs w:val="1"/>
          <w:sz w:val="28"/>
          <w:szCs w:val="28"/>
          <w:u w:color="000000"/>
          <w:lang w:val="en-US"/>
        </w:rPr>
      </w:pPr>
      <w:r>
        <w:rPr>
          <w:rFonts w:ascii="Calibri" w:cs="Calibri" w:hAnsi="Calibri" w:eastAsia="Calibri"/>
          <w:b w:val="1"/>
          <w:bCs w:val="1"/>
          <w:sz w:val="28"/>
          <w:szCs w:val="28"/>
          <w:u w:color="000000"/>
          <w:rtl w:val="0"/>
          <w:lang w:val="en-US"/>
        </w:rPr>
        <w:t xml:space="preserve">New Business </w:t>
      </w:r>
    </w:p>
    <w:p>
      <w:pPr>
        <w:pStyle w:val="Default"/>
        <w:numPr>
          <w:ilvl w:val="0"/>
          <w:numId w:val="9"/>
        </w:numPr>
        <w:spacing w:after="200" w:line="276" w:lineRule="auto"/>
        <w:jc w:val="left"/>
        <w:rPr>
          <w:rFonts w:ascii="Calibri" w:cs="Calibri" w:hAnsi="Calibri" w:eastAsia="Calibri"/>
          <w:sz w:val="24"/>
          <w:szCs w:val="24"/>
          <w:u w:color="000000"/>
          <w:lang w:val="en-US"/>
        </w:rPr>
      </w:pPr>
      <w:r>
        <w:rPr>
          <w:rFonts w:ascii="Calibri" w:cs="Calibri" w:hAnsi="Calibri" w:eastAsia="Calibri"/>
          <w:sz w:val="24"/>
          <w:szCs w:val="24"/>
          <w:u w:color="000000"/>
          <w:rtl w:val="0"/>
          <w:lang w:val="en-US"/>
        </w:rPr>
        <w:t xml:space="preserve">Alexis Anderson bought up the idea of placing purple bows at the entrances of the neighborhood in support of Alzheimers Disease. This work would be done solely by Alexis with the approval of using neighborhood properties as part of the bargain. In response Mr. Ferguson asked that Alexis partner with him in figuring out the direct mail system with the postal office. The motion was created to go forward with this by Alexis Anderson. It was seconded by Larry Newsome. </w:t>
      </w:r>
    </w:p>
    <w:p>
      <w:pPr>
        <w:pStyle w:val="Default"/>
        <w:numPr>
          <w:ilvl w:val="0"/>
          <w:numId w:val="9"/>
        </w:numPr>
        <w:spacing w:after="200" w:line="276" w:lineRule="auto"/>
        <w:jc w:val="left"/>
        <w:rPr>
          <w:rFonts w:ascii="Calibri" w:cs="Calibri" w:hAnsi="Calibri" w:eastAsia="Calibri"/>
          <w:sz w:val="24"/>
          <w:szCs w:val="24"/>
          <w:u w:color="000000"/>
          <w:lang w:val="en-US"/>
        </w:rPr>
      </w:pPr>
      <w:r>
        <w:rPr>
          <w:rFonts w:ascii="Calibri" w:cs="Calibri" w:hAnsi="Calibri" w:eastAsia="Calibri"/>
          <w:sz w:val="24"/>
          <w:szCs w:val="24"/>
          <w:u w:color="000000"/>
          <w:rtl w:val="0"/>
          <w:lang w:val="en-US"/>
        </w:rPr>
        <w:t xml:space="preserve">Larry Newsome bought up the idea of someone from the Spring Lake neighborhood wanting to join our Stonehedge Association. This needs to be addressed at some point but for now it will just be added to the record. Larry Newsome is to relay the individuals name and number to Alexis Anderson. Ms. Bender bought up that some people that move off of Farmington and on Brewster Rd believe that they have moved into Stonehedge and there for they should not be allowed to join Stonehedge. This all goes back to changing and modifying the bylaws and covenants. </w:t>
      </w:r>
    </w:p>
    <w:p>
      <w:pPr>
        <w:pStyle w:val="Default"/>
        <w:numPr>
          <w:ilvl w:val="0"/>
          <w:numId w:val="3"/>
        </w:numPr>
        <w:spacing w:after="200" w:line="276" w:lineRule="auto"/>
        <w:jc w:val="left"/>
        <w:rPr>
          <w:rFonts w:ascii="Calibri" w:cs="Calibri" w:hAnsi="Calibri" w:eastAsia="Calibri"/>
          <w:b w:val="1"/>
          <w:bCs w:val="1"/>
          <w:sz w:val="28"/>
          <w:szCs w:val="28"/>
          <w:u w:color="000000"/>
          <w:lang w:val="en-US"/>
        </w:rPr>
      </w:pPr>
      <w:r>
        <w:rPr>
          <w:rFonts w:ascii="Calibri" w:cs="Calibri" w:hAnsi="Calibri" w:eastAsia="Calibri"/>
          <w:b w:val="1"/>
          <w:bCs w:val="1"/>
          <w:sz w:val="28"/>
          <w:szCs w:val="28"/>
          <w:u w:color="000000"/>
          <w:rtl w:val="0"/>
          <w:lang w:val="en-US"/>
        </w:rPr>
        <w:t>Good &amp; Welfare</w:t>
      </w:r>
    </w:p>
    <w:p>
      <w:pPr>
        <w:pStyle w:val="Default"/>
        <w:numPr>
          <w:ilvl w:val="0"/>
          <w:numId w:val="11"/>
        </w:numPr>
        <w:spacing w:after="200" w:line="276" w:lineRule="auto"/>
        <w:jc w:val="left"/>
        <w:rPr>
          <w:rFonts w:ascii="Calibri" w:cs="Calibri" w:hAnsi="Calibri" w:eastAsia="Calibri"/>
          <w:sz w:val="24"/>
          <w:szCs w:val="24"/>
          <w:u w:color="000000"/>
          <w:lang w:val="en-US"/>
        </w:rPr>
      </w:pPr>
      <w:r>
        <w:rPr>
          <w:rFonts w:ascii="Calibri" w:cs="Calibri" w:hAnsi="Calibri" w:eastAsia="Calibri"/>
          <w:sz w:val="24"/>
          <w:szCs w:val="24"/>
          <w:u w:color="000000"/>
          <w:rtl w:val="0"/>
          <w:lang w:val="en-US"/>
        </w:rPr>
        <w:t>Mrs. Jackson, Mrs. Arrington and Mrs. Hale was welcome this that time to our neighborhood association meeting.</w:t>
      </w:r>
    </w:p>
    <w:p>
      <w:pPr>
        <w:pStyle w:val="Default"/>
        <w:numPr>
          <w:ilvl w:val="0"/>
          <w:numId w:val="3"/>
        </w:numPr>
        <w:spacing w:after="200" w:line="276" w:lineRule="auto"/>
        <w:jc w:val="left"/>
        <w:rPr>
          <w:rFonts w:ascii="Calibri" w:cs="Calibri" w:hAnsi="Calibri" w:eastAsia="Calibri"/>
          <w:b w:val="1"/>
          <w:bCs w:val="1"/>
          <w:sz w:val="28"/>
          <w:szCs w:val="28"/>
          <w:u w:color="000000"/>
          <w:lang w:val="en-US"/>
        </w:rPr>
      </w:pPr>
      <w:r>
        <w:rPr>
          <w:rFonts w:ascii="Calibri" w:cs="Calibri" w:hAnsi="Calibri" w:eastAsia="Calibri"/>
          <w:b w:val="1"/>
          <w:bCs w:val="1"/>
          <w:sz w:val="28"/>
          <w:szCs w:val="28"/>
          <w:u w:color="000000"/>
          <w:rtl w:val="0"/>
          <w:lang w:val="en-US"/>
        </w:rPr>
        <w:t>Meeting Adjourned</w:t>
      </w:r>
    </w:p>
    <w:p>
      <w:pPr>
        <w:pStyle w:val="Default"/>
        <w:bidi w:val="0"/>
        <w:spacing w:after="200" w:line="276" w:lineRule="auto"/>
        <w:ind w:left="720" w:right="0" w:firstLine="0"/>
        <w:jc w:val="left"/>
        <w:rPr>
          <w:rtl w:val="0"/>
        </w:rPr>
      </w:pPr>
      <w:r>
        <w:rPr>
          <w:rFonts w:ascii="Calibri" w:cs="Calibri" w:hAnsi="Calibri" w:eastAsia="Calibri"/>
          <w:sz w:val="24"/>
          <w:szCs w:val="24"/>
          <w:u w:color="000000"/>
          <w:rtl w:val="0"/>
          <w:lang w:val="en-US"/>
        </w:rPr>
        <w:t xml:space="preserve">The meeting was adjourned by </w:t>
      </w:r>
      <w:r>
        <w:rPr>
          <w:rFonts w:ascii="Calibri" w:cs="Calibri" w:hAnsi="Calibri" w:eastAsia="Calibri"/>
          <w:sz w:val="24"/>
          <w:szCs w:val="24"/>
          <w:u w:color="000000"/>
          <w:rtl w:val="0"/>
          <w:lang w:val="en-US"/>
        </w:rPr>
        <w:t xml:space="preserve">our </w:t>
      </w:r>
      <w:r>
        <w:rPr>
          <w:rFonts w:ascii="Calibri" w:cs="Calibri" w:hAnsi="Calibri" w:eastAsia="Calibri"/>
          <w:sz w:val="24"/>
          <w:szCs w:val="24"/>
          <w:u w:color="000000"/>
          <w:rtl w:val="0"/>
          <w:lang w:val="en-US"/>
        </w:rPr>
        <w:t>President (</w:t>
      </w:r>
      <w:r>
        <w:rPr>
          <w:rFonts w:ascii="Calibri" w:cs="Calibri" w:hAnsi="Calibri" w:eastAsia="Calibri"/>
          <w:sz w:val="24"/>
          <w:szCs w:val="24"/>
          <w:u w:color="000000"/>
          <w:rtl w:val="0"/>
          <w:lang w:val="en-US"/>
        </w:rPr>
        <w:t>James Ferguson</w:t>
      </w:r>
      <w:r>
        <w:rPr>
          <w:rFonts w:ascii="Calibri" w:cs="Calibri" w:hAnsi="Calibri" w:eastAsia="Calibri"/>
          <w:sz w:val="24"/>
          <w:szCs w:val="24"/>
          <w:u w:color="000000"/>
          <w:rtl w:val="0"/>
          <w:lang w:val="en-US"/>
        </w:rPr>
        <w:t xml:space="preserve">) </w:t>
      </w:r>
      <w:r>
        <w:rPr>
          <w:rFonts w:ascii="Calibri" w:cs="Calibri" w:hAnsi="Calibri" w:eastAsia="Calibri"/>
          <w:sz w:val="24"/>
          <w:szCs w:val="24"/>
          <w:u w:color="000000"/>
          <w:rtl w:val="0"/>
          <w:lang w:val="en-US"/>
        </w:rPr>
        <w:t>via Zoom</w:t>
      </w:r>
      <w:r>
        <w:rPr>
          <w:rFonts w:ascii="Calibri" w:cs="Calibri" w:hAnsi="Calibri" w:eastAsia="Calibri"/>
          <w:sz w:val="24"/>
          <w:szCs w:val="24"/>
          <w:u w:color="000000"/>
          <w:rtl w:val="0"/>
          <w:lang w:val="en-US"/>
        </w:rPr>
        <w:t xml:space="preserve"> on </w:t>
      </w:r>
      <w:r>
        <w:rPr>
          <w:rFonts w:ascii="Calibri" w:cs="Calibri" w:hAnsi="Calibri" w:eastAsia="Calibri"/>
          <w:sz w:val="24"/>
          <w:szCs w:val="24"/>
          <w:u w:color="000000"/>
          <w:rtl w:val="0"/>
          <w:lang w:val="en-US"/>
        </w:rPr>
        <w:t>Sept. 14, 2021</w:t>
      </w:r>
      <w:r>
        <w:rPr>
          <w:rFonts w:ascii="Calibri" w:cs="Calibri" w:hAnsi="Calibri" w:eastAsia="Calibri"/>
          <w:sz w:val="24"/>
          <w:szCs w:val="24"/>
          <w:u w:color="000000"/>
          <w:rtl w:val="0"/>
          <w:lang w:val="en-US"/>
        </w:rPr>
        <w:t xml:space="preserve"> at </w:t>
      </w:r>
      <w:r>
        <w:rPr>
          <w:rFonts w:ascii="Calibri" w:cs="Calibri" w:hAnsi="Calibri" w:eastAsia="Calibri"/>
          <w:sz w:val="24"/>
          <w:szCs w:val="24"/>
          <w:u w:color="000000"/>
          <w:rtl w:val="0"/>
          <w:lang w:val="en-US"/>
        </w:rPr>
        <w:t>6:50</w:t>
      </w:r>
      <w:r>
        <w:rPr>
          <w:rFonts w:ascii="Calibri" w:cs="Calibri" w:hAnsi="Calibri" w:eastAsia="Calibri"/>
          <w:sz w:val="24"/>
          <w:szCs w:val="24"/>
          <w:u w:color="000000"/>
          <w:rtl w:val="0"/>
          <w:lang w:val="en-US"/>
        </w:rPr>
        <w:t>pm.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66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ind w:left="138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ind w:left="210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ind w:left="282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
      <w:lvlJc w:val="left"/>
      <w:pPr>
        <w:ind w:left="354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ind w:left="426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ind w:left="498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
      <w:lvlJc w:val="left"/>
      <w:pPr>
        <w:ind w:left="570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ind w:left="642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lowerRoman"/>
      <w:suff w:val="tab"/>
      <w:lvlText w:val="%1."/>
      <w:lvlJc w:val="left"/>
      <w:pPr>
        <w:ind w:left="2480" w:hanging="44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935" w:hanging="28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6095"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81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53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8255"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Numbered"/>
  </w:abstractNum>
  <w:abstractNum w:abstractNumId="5">
    <w:multiLevelType w:val="hybridMultilevel"/>
    <w:styleLink w:val="Numbered"/>
    <w:lvl w:ilvl="0">
      <w:start w:val="1"/>
      <w:numFmt w:val="lowerRoman"/>
      <w:suff w:val="tab"/>
      <w:lvlText w:val="%1."/>
      <w:lvlJc w:val="left"/>
      <w:pPr>
        <w:ind w:left="2606" w:hanging="44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Harvard"/>
  </w:abstractNum>
  <w:abstractNum w:abstractNumId="7">
    <w:multiLevelType w:val="hybridMultilevel"/>
    <w:styleLink w:val="Harvard"/>
    <w:lvl w:ilvl="0">
      <w:start w:val="1"/>
      <w:numFmt w:val="lowerRoman"/>
      <w:suff w:val="tab"/>
      <w:lvlText w:val="%1."/>
      <w:lvlJc w:val="left"/>
      <w:pPr>
        <w:ind w:left="2592" w:hanging="56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 w:numId="8">
    <w:abstractNumId w:val="2"/>
    <w:lvlOverride w:ilvl="0">
      <w:startOverride w:val="1"/>
      <w:lvl w:ilvl="0">
        <w:start w:val="1"/>
        <w:numFmt w:val="lowerRoman"/>
        <w:suff w:val="tab"/>
        <w:lvlText w:val="%1."/>
        <w:lvlJc w:val="left"/>
        <w:pPr>
          <w:ind w:left="2520" w:hanging="4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3960"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6120"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8280" w:hanging="30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2"/>
    <w:lvlOverride w:ilvl="0">
      <w:startOverride w:val="1"/>
      <w:lvl w:ilvl="0">
        <w:start w:val="1"/>
        <w:numFmt w:val="lowerRoman"/>
        <w:suff w:val="tab"/>
        <w:lvlText w:val="%1."/>
        <w:lvlJc w:val="left"/>
        <w:pPr>
          <w:ind w:left="260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3960"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6120"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8280" w:hanging="30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7"/>
  </w:num>
  <w:num w:numId="11">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3">
    <w:name w:val="Imported Style 3"/>
    <w:pPr>
      <w:numPr>
        <w:numId w:val="4"/>
      </w:numPr>
    </w:pPr>
  </w:style>
  <w:style w:type="numbering" w:styleId="Numbered">
    <w:name w:val="Numbered"/>
    <w:pPr>
      <w:numPr>
        <w:numId w:val="6"/>
      </w:numPr>
    </w:pPr>
  </w:style>
  <w:style w:type="numbering" w:styleId="Harvard">
    <w:name w:val="Harvard"/>
    <w:pPr>
      <w:numPr>
        <w:numId w:val="1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